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74" w:rsidRDefault="00223EB3" w:rsidP="00223EB3">
      <w:pPr>
        <w:jc w:val="center"/>
        <w:rPr>
          <w:b/>
        </w:rPr>
      </w:pPr>
      <w:r w:rsidRPr="0027237B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-43180</wp:posOffset>
            </wp:positionV>
            <wp:extent cx="2734945" cy="2854960"/>
            <wp:effectExtent l="19050" t="0" r="825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37B">
        <w:rPr>
          <w:b/>
        </w:rPr>
        <w:t>« Mathématiques au carrefour des cultures »</w:t>
      </w:r>
    </w:p>
    <w:p w:rsidR="0027237B" w:rsidRDefault="0027237B" w:rsidP="0027237B">
      <w:pPr>
        <w:jc w:val="both"/>
      </w:pPr>
      <w:r>
        <w:t>Les Fiches Ressources présentées se proposent d’illustrer cette thématique.</w:t>
      </w:r>
    </w:p>
    <w:p w:rsidR="0027237B" w:rsidRDefault="005B5385" w:rsidP="0027237B">
      <w:pPr>
        <w:jc w:val="both"/>
      </w:pPr>
      <w:r>
        <w:t>C</w:t>
      </w:r>
      <w:r w:rsidR="0027237B">
        <w:t>onçue</w:t>
      </w:r>
      <w:r>
        <w:t>s</w:t>
      </w:r>
      <w:r w:rsidR="0027237B">
        <w:t xml:space="preserve"> autour d’un aspect culturel</w:t>
      </w:r>
      <w:r>
        <w:t>, elles pr</w:t>
      </w:r>
      <w:r w:rsidR="0027237B">
        <w:t>ésentent</w:t>
      </w:r>
      <w:r>
        <w:t xml:space="preserve"> </w:t>
      </w:r>
      <w:r w:rsidR="0027237B">
        <w:t xml:space="preserve">des éléments d’information </w:t>
      </w:r>
      <w:r w:rsidR="004A5A8F">
        <w:t>et proposent des</w:t>
      </w:r>
      <w:r w:rsidR="0027237B">
        <w:t xml:space="preserve"> pistes d’activités ou des supports</w:t>
      </w:r>
      <w:r w:rsidR="004A5A8F">
        <w:t>.</w:t>
      </w:r>
    </w:p>
    <w:p w:rsidR="0027237B" w:rsidRDefault="004A5A8F" w:rsidP="0027237B">
      <w:pPr>
        <w:jc w:val="both"/>
      </w:pPr>
      <w:r>
        <w:t>Ces fiches ne donnent pas de scénarios pédagogiques a priori ; aucun niveau de classe n’est indiqué. Chaque enseignant pourra adapter les contenus à ses élèves et à ses choix pédagogiques.</w:t>
      </w:r>
    </w:p>
    <w:p w:rsidR="004A5A8F" w:rsidRDefault="004A5A8F">
      <w:pPr>
        <w:jc w:val="both"/>
        <w:rPr>
          <w:sz w:val="20"/>
        </w:rPr>
      </w:pPr>
    </w:p>
    <w:p w:rsidR="004A5A8F" w:rsidRDefault="00083375" w:rsidP="004A5A8F">
      <w:pPr>
        <w:jc w:val="center"/>
        <w:rPr>
          <w:b/>
          <w:sz w:val="24"/>
        </w:rPr>
      </w:pPr>
      <w:r>
        <w:rPr>
          <w:b/>
          <w:sz w:val="24"/>
        </w:rPr>
        <w:br/>
      </w:r>
      <w:proofErr w:type="gramStart"/>
      <w:r w:rsidR="004A5A8F">
        <w:rPr>
          <w:b/>
          <w:sz w:val="24"/>
        </w:rPr>
        <w:t>[ Sommaire</w:t>
      </w:r>
      <w:proofErr w:type="gramEnd"/>
      <w:r w:rsidR="004A5A8F">
        <w:rPr>
          <w:b/>
          <w:sz w:val="24"/>
        </w:rPr>
        <w:t xml:space="preserve"> ]</w:t>
      </w:r>
    </w:p>
    <w:p w:rsidR="004A5A8F" w:rsidRDefault="000D3C88" w:rsidP="004A5A8F">
      <w:r w:rsidRPr="007F2C1A">
        <w:rPr>
          <w:b/>
        </w:rPr>
        <w:t>Domaine « nombre et calcul »</w:t>
      </w:r>
      <w:r w:rsidR="004A5A8F">
        <w:t> :</w:t>
      </w:r>
    </w:p>
    <w:p w:rsidR="004A5A8F" w:rsidRDefault="000D3C88" w:rsidP="004A5A8F">
      <w:pPr>
        <w:pStyle w:val="Paragraphedeliste"/>
        <w:numPr>
          <w:ilvl w:val="0"/>
          <w:numId w:val="1"/>
        </w:numPr>
      </w:pPr>
      <w:r>
        <w:t>Abaque</w:t>
      </w:r>
    </w:p>
    <w:p w:rsidR="00D87571" w:rsidRDefault="00D87571" w:rsidP="004A5A8F">
      <w:pPr>
        <w:pStyle w:val="Paragraphedeliste"/>
        <w:numPr>
          <w:ilvl w:val="0"/>
          <w:numId w:val="1"/>
        </w:numPr>
      </w:pPr>
      <w:r>
        <w:t>Ancien manuel (1 à 4 : extraits d’anciens manuels de mathématiques)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Boulier chinois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Boulier compteur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Egypte 1 (numération égyptienne sans groupement par 1 000)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Egypte 2 (numération égyptienne avec groupement par 1 000)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Egypte 3 (numération égyptienne, entrainement)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Egypte fiche professeur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Multiplication égyptienne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Multiplication par jalousies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Tables de multiplication</w:t>
      </w:r>
    </w:p>
    <w:p w:rsidR="000D3C88" w:rsidRDefault="000D3C88" w:rsidP="004A5A8F">
      <w:pPr>
        <w:pStyle w:val="Paragraphedeliste"/>
        <w:numPr>
          <w:ilvl w:val="0"/>
          <w:numId w:val="1"/>
        </w:numPr>
      </w:pPr>
      <w:r>
        <w:t>Numération vigésimale</w:t>
      </w:r>
    </w:p>
    <w:p w:rsidR="000D3C88" w:rsidRPr="007F2C1A" w:rsidRDefault="000D3C88" w:rsidP="000D3C88">
      <w:pPr>
        <w:rPr>
          <w:b/>
        </w:rPr>
      </w:pPr>
      <w:r w:rsidRPr="007F2C1A">
        <w:rPr>
          <w:b/>
        </w:rPr>
        <w:t>Domaine « grandeurs et mesures » et « géométrie »</w:t>
      </w:r>
      <w:r w:rsidR="007F2C1A">
        <w:rPr>
          <w:b/>
        </w:rPr>
        <w:t> :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Clepsydre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Corde à 13 nœuds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Euclide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La Pige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Le mètre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Les vitraux 1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Les vitraux 2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Les zelliges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r>
        <w:t>Origami</w:t>
      </w:r>
      <w:r w:rsidR="00AD59FA">
        <w:t xml:space="preserve"> + Origami réponses défis</w:t>
      </w:r>
    </w:p>
    <w:p w:rsidR="000D3C88" w:rsidRDefault="000D3C88" w:rsidP="000D3C88">
      <w:pPr>
        <w:pStyle w:val="Paragraphedeliste"/>
        <w:numPr>
          <w:ilvl w:val="0"/>
          <w:numId w:val="1"/>
        </w:numPr>
      </w:pPr>
      <w:proofErr w:type="spellStart"/>
      <w:r>
        <w:t>Tangram</w:t>
      </w:r>
      <w:proofErr w:type="spellEnd"/>
      <w:r>
        <w:t xml:space="preserve"> 1</w:t>
      </w:r>
    </w:p>
    <w:p w:rsidR="000D3C88" w:rsidRPr="004A5A8F" w:rsidRDefault="000D3C88" w:rsidP="000D3C88">
      <w:pPr>
        <w:pStyle w:val="Paragraphedeliste"/>
        <w:numPr>
          <w:ilvl w:val="0"/>
          <w:numId w:val="1"/>
        </w:numPr>
      </w:pPr>
      <w:proofErr w:type="spellStart"/>
      <w:r>
        <w:t>Tangram</w:t>
      </w:r>
      <w:proofErr w:type="spellEnd"/>
      <w:r>
        <w:t xml:space="preserve"> 2</w:t>
      </w:r>
    </w:p>
    <w:sectPr w:rsidR="000D3C88" w:rsidRPr="004A5A8F" w:rsidSect="0015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ABC"/>
    <w:multiLevelType w:val="hybridMultilevel"/>
    <w:tmpl w:val="2A5EB452"/>
    <w:lvl w:ilvl="0" w:tplc="3764695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23EB3"/>
    <w:rsid w:val="00001EBD"/>
    <w:rsid w:val="00030AFC"/>
    <w:rsid w:val="0004241E"/>
    <w:rsid w:val="00053B21"/>
    <w:rsid w:val="000611D7"/>
    <w:rsid w:val="00074BAD"/>
    <w:rsid w:val="00083375"/>
    <w:rsid w:val="00094400"/>
    <w:rsid w:val="000D06ED"/>
    <w:rsid w:val="000D3C88"/>
    <w:rsid w:val="000E2E5D"/>
    <w:rsid w:val="000E4130"/>
    <w:rsid w:val="00115C03"/>
    <w:rsid w:val="001301CC"/>
    <w:rsid w:val="00137B87"/>
    <w:rsid w:val="00140D36"/>
    <w:rsid w:val="0014546F"/>
    <w:rsid w:val="00153A74"/>
    <w:rsid w:val="00176948"/>
    <w:rsid w:val="00177A73"/>
    <w:rsid w:val="001C3D4D"/>
    <w:rsid w:val="001E082C"/>
    <w:rsid w:val="0020124A"/>
    <w:rsid w:val="002017EF"/>
    <w:rsid w:val="00205DE7"/>
    <w:rsid w:val="00223EB3"/>
    <w:rsid w:val="002271BF"/>
    <w:rsid w:val="00230B42"/>
    <w:rsid w:val="00230C3E"/>
    <w:rsid w:val="00231229"/>
    <w:rsid w:val="00237FFD"/>
    <w:rsid w:val="00246FA6"/>
    <w:rsid w:val="002642D9"/>
    <w:rsid w:val="0026504A"/>
    <w:rsid w:val="00271370"/>
    <w:rsid w:val="0027237B"/>
    <w:rsid w:val="00294264"/>
    <w:rsid w:val="002B68D1"/>
    <w:rsid w:val="002C17CD"/>
    <w:rsid w:val="002D3198"/>
    <w:rsid w:val="002D3A58"/>
    <w:rsid w:val="002E4934"/>
    <w:rsid w:val="00307335"/>
    <w:rsid w:val="003130CC"/>
    <w:rsid w:val="00320144"/>
    <w:rsid w:val="00326320"/>
    <w:rsid w:val="00330D40"/>
    <w:rsid w:val="00357D24"/>
    <w:rsid w:val="00363157"/>
    <w:rsid w:val="003656E5"/>
    <w:rsid w:val="003724B0"/>
    <w:rsid w:val="00387D4D"/>
    <w:rsid w:val="00393FDE"/>
    <w:rsid w:val="00397D30"/>
    <w:rsid w:val="003B40DD"/>
    <w:rsid w:val="003C5FF8"/>
    <w:rsid w:val="003F5B15"/>
    <w:rsid w:val="00400CA4"/>
    <w:rsid w:val="00405231"/>
    <w:rsid w:val="00407B72"/>
    <w:rsid w:val="00412E67"/>
    <w:rsid w:val="00422084"/>
    <w:rsid w:val="00431024"/>
    <w:rsid w:val="004330A6"/>
    <w:rsid w:val="0046597A"/>
    <w:rsid w:val="004805B0"/>
    <w:rsid w:val="004A27BE"/>
    <w:rsid w:val="004A5A8F"/>
    <w:rsid w:val="004E6E79"/>
    <w:rsid w:val="004F00D4"/>
    <w:rsid w:val="004F3B36"/>
    <w:rsid w:val="004F63F5"/>
    <w:rsid w:val="00504B6B"/>
    <w:rsid w:val="00512BD5"/>
    <w:rsid w:val="00524B32"/>
    <w:rsid w:val="005250FE"/>
    <w:rsid w:val="00545D55"/>
    <w:rsid w:val="00560432"/>
    <w:rsid w:val="00587CF6"/>
    <w:rsid w:val="005902C6"/>
    <w:rsid w:val="00597495"/>
    <w:rsid w:val="005B18B9"/>
    <w:rsid w:val="005B1F53"/>
    <w:rsid w:val="005B5385"/>
    <w:rsid w:val="005C0B56"/>
    <w:rsid w:val="005C23A8"/>
    <w:rsid w:val="005C56F8"/>
    <w:rsid w:val="005D6023"/>
    <w:rsid w:val="005E6AB6"/>
    <w:rsid w:val="005F30B1"/>
    <w:rsid w:val="006063BA"/>
    <w:rsid w:val="00613AD6"/>
    <w:rsid w:val="006271EB"/>
    <w:rsid w:val="00631541"/>
    <w:rsid w:val="006374B5"/>
    <w:rsid w:val="006A5244"/>
    <w:rsid w:val="006B6611"/>
    <w:rsid w:val="006D77D5"/>
    <w:rsid w:val="006E4F18"/>
    <w:rsid w:val="0070736B"/>
    <w:rsid w:val="00707F39"/>
    <w:rsid w:val="007542C0"/>
    <w:rsid w:val="007579C0"/>
    <w:rsid w:val="007657B9"/>
    <w:rsid w:val="00773F95"/>
    <w:rsid w:val="00777E66"/>
    <w:rsid w:val="00793707"/>
    <w:rsid w:val="007A2456"/>
    <w:rsid w:val="007A6408"/>
    <w:rsid w:val="007B097B"/>
    <w:rsid w:val="007B214A"/>
    <w:rsid w:val="007C51C2"/>
    <w:rsid w:val="007C6F0B"/>
    <w:rsid w:val="007E4DA9"/>
    <w:rsid w:val="007F2C1A"/>
    <w:rsid w:val="007F2DE0"/>
    <w:rsid w:val="00803B16"/>
    <w:rsid w:val="008156C1"/>
    <w:rsid w:val="008213D7"/>
    <w:rsid w:val="00825F69"/>
    <w:rsid w:val="00871EA1"/>
    <w:rsid w:val="008755BC"/>
    <w:rsid w:val="0089756C"/>
    <w:rsid w:val="008A1D7E"/>
    <w:rsid w:val="008B616B"/>
    <w:rsid w:val="008C34EE"/>
    <w:rsid w:val="008D63F8"/>
    <w:rsid w:val="008D6FD9"/>
    <w:rsid w:val="008E2048"/>
    <w:rsid w:val="008E6616"/>
    <w:rsid w:val="008E79B1"/>
    <w:rsid w:val="00900841"/>
    <w:rsid w:val="00914E2F"/>
    <w:rsid w:val="00926864"/>
    <w:rsid w:val="00927620"/>
    <w:rsid w:val="009300EA"/>
    <w:rsid w:val="0093745E"/>
    <w:rsid w:val="00937D25"/>
    <w:rsid w:val="00946511"/>
    <w:rsid w:val="0095011C"/>
    <w:rsid w:val="00957162"/>
    <w:rsid w:val="00963E21"/>
    <w:rsid w:val="0097519C"/>
    <w:rsid w:val="00982AA7"/>
    <w:rsid w:val="0098374B"/>
    <w:rsid w:val="009A64BD"/>
    <w:rsid w:val="009C1094"/>
    <w:rsid w:val="009C61FF"/>
    <w:rsid w:val="009C6763"/>
    <w:rsid w:val="009F4978"/>
    <w:rsid w:val="00A0586C"/>
    <w:rsid w:val="00A3348A"/>
    <w:rsid w:val="00A53AC6"/>
    <w:rsid w:val="00A57257"/>
    <w:rsid w:val="00A65991"/>
    <w:rsid w:val="00A66B82"/>
    <w:rsid w:val="00A93267"/>
    <w:rsid w:val="00AA753B"/>
    <w:rsid w:val="00AA78D5"/>
    <w:rsid w:val="00AD2A3C"/>
    <w:rsid w:val="00AD59FA"/>
    <w:rsid w:val="00AF226B"/>
    <w:rsid w:val="00B405F8"/>
    <w:rsid w:val="00B435E6"/>
    <w:rsid w:val="00B4487E"/>
    <w:rsid w:val="00B65634"/>
    <w:rsid w:val="00B72ECF"/>
    <w:rsid w:val="00B766A5"/>
    <w:rsid w:val="00B836A8"/>
    <w:rsid w:val="00B93831"/>
    <w:rsid w:val="00B93A3D"/>
    <w:rsid w:val="00B97E8E"/>
    <w:rsid w:val="00BA03F8"/>
    <w:rsid w:val="00BA5570"/>
    <w:rsid w:val="00BB4EE7"/>
    <w:rsid w:val="00BD38E1"/>
    <w:rsid w:val="00BD56FF"/>
    <w:rsid w:val="00BE23E0"/>
    <w:rsid w:val="00C32D56"/>
    <w:rsid w:val="00C54FE4"/>
    <w:rsid w:val="00C60BE9"/>
    <w:rsid w:val="00C6184C"/>
    <w:rsid w:val="00C62DBF"/>
    <w:rsid w:val="00C738D9"/>
    <w:rsid w:val="00C801C8"/>
    <w:rsid w:val="00C87386"/>
    <w:rsid w:val="00CC1B56"/>
    <w:rsid w:val="00CC3EBA"/>
    <w:rsid w:val="00CD0861"/>
    <w:rsid w:val="00CD4080"/>
    <w:rsid w:val="00CD4DFB"/>
    <w:rsid w:val="00CE697A"/>
    <w:rsid w:val="00D041B5"/>
    <w:rsid w:val="00D172CC"/>
    <w:rsid w:val="00D2528D"/>
    <w:rsid w:val="00D3684A"/>
    <w:rsid w:val="00D41D54"/>
    <w:rsid w:val="00D4680F"/>
    <w:rsid w:val="00D63C41"/>
    <w:rsid w:val="00D7128F"/>
    <w:rsid w:val="00D7336A"/>
    <w:rsid w:val="00D83A21"/>
    <w:rsid w:val="00D85956"/>
    <w:rsid w:val="00D87571"/>
    <w:rsid w:val="00D94732"/>
    <w:rsid w:val="00DB2108"/>
    <w:rsid w:val="00DC0F6C"/>
    <w:rsid w:val="00DE1552"/>
    <w:rsid w:val="00DF01E8"/>
    <w:rsid w:val="00DF4D05"/>
    <w:rsid w:val="00E11BFB"/>
    <w:rsid w:val="00E14E44"/>
    <w:rsid w:val="00E37F03"/>
    <w:rsid w:val="00E4153F"/>
    <w:rsid w:val="00E47500"/>
    <w:rsid w:val="00E610EA"/>
    <w:rsid w:val="00EA0408"/>
    <w:rsid w:val="00EA113C"/>
    <w:rsid w:val="00ED1333"/>
    <w:rsid w:val="00ED5E32"/>
    <w:rsid w:val="00EE14FB"/>
    <w:rsid w:val="00EE46F2"/>
    <w:rsid w:val="00F16B62"/>
    <w:rsid w:val="00F2192C"/>
    <w:rsid w:val="00F23002"/>
    <w:rsid w:val="00F240CB"/>
    <w:rsid w:val="00F72B87"/>
    <w:rsid w:val="00F8007A"/>
    <w:rsid w:val="00F87F7C"/>
    <w:rsid w:val="00FC0A35"/>
    <w:rsid w:val="00FD5D3D"/>
    <w:rsid w:val="00FE028A"/>
    <w:rsid w:val="00FF0C3F"/>
    <w:rsid w:val="00F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E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LECLERC</dc:creator>
  <cp:lastModifiedBy>Denis Mazet</cp:lastModifiedBy>
  <cp:revision>5</cp:revision>
  <cp:lastPrinted>2014-02-10T07:52:00Z</cp:lastPrinted>
  <dcterms:created xsi:type="dcterms:W3CDTF">2014-02-04T14:31:00Z</dcterms:created>
  <dcterms:modified xsi:type="dcterms:W3CDTF">2014-03-04T10:18:00Z</dcterms:modified>
</cp:coreProperties>
</file>